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810B9" w14:textId="77777777" w:rsidR="00173FA9" w:rsidRPr="00173FA9" w:rsidRDefault="00173FA9" w:rsidP="00173FA9">
      <w:pPr>
        <w:shd w:val="clear" w:color="auto" w:fill="FFFFFF"/>
        <w:spacing w:after="192" w:line="240" w:lineRule="auto"/>
        <w:textAlignment w:val="baseline"/>
        <w:outlineLvl w:val="0"/>
        <w:rPr>
          <w:rFonts w:ascii="Gobold" w:eastAsia="Times New Roman" w:hAnsi="Gobold" w:cs="Times New Roman"/>
          <w:b/>
          <w:bCs/>
          <w:color w:val="555555"/>
          <w:kern w:val="36"/>
          <w:sz w:val="42"/>
          <w:szCs w:val="42"/>
          <w:lang w:eastAsia="es-ES"/>
          <w14:ligatures w14:val="none"/>
        </w:rPr>
      </w:pPr>
      <w:r w:rsidRPr="00173FA9">
        <w:rPr>
          <w:rFonts w:ascii="Gobold" w:eastAsia="Times New Roman" w:hAnsi="Gobold" w:cs="Times New Roman"/>
          <w:b/>
          <w:bCs/>
          <w:color w:val="555555"/>
          <w:kern w:val="36"/>
          <w:sz w:val="42"/>
          <w:szCs w:val="42"/>
          <w:lang w:eastAsia="es-ES"/>
          <w14:ligatures w14:val="none"/>
        </w:rPr>
        <w:t>TRANSPARENCIA</w:t>
      </w:r>
    </w:p>
    <w:p w14:paraId="14067628" w14:textId="4C82DBB6" w:rsidR="00173FA9" w:rsidRPr="00220CB0" w:rsidRDefault="00173FA9" w:rsidP="00173FA9">
      <w:pPr>
        <w:shd w:val="clear" w:color="auto" w:fill="FFFFFF"/>
        <w:spacing w:after="0" w:line="240" w:lineRule="auto"/>
        <w:textAlignment w:val="baseline"/>
        <w:rPr>
          <w:rFonts w:ascii="Universali" w:eastAsia="Times New Roman" w:hAnsi="Universali" w:cs="Times New Roman"/>
          <w:kern w:val="0"/>
          <w:sz w:val="21"/>
          <w:szCs w:val="21"/>
          <w:lang w:eastAsia="es-ES"/>
          <w14:ligatures w14:val="none"/>
        </w:rPr>
      </w:pPr>
      <w:r w:rsidRPr="00173FA9">
        <w:rPr>
          <w:rFonts w:ascii="Universali" w:eastAsia="Times New Roman" w:hAnsi="Universali" w:cs="Times New Roman"/>
          <w:kern w:val="0"/>
          <w:sz w:val="21"/>
          <w:szCs w:val="21"/>
          <w:lang w:eastAsia="es-ES"/>
          <w14:ligatures w14:val="none"/>
        </w:rPr>
        <w:t xml:space="preserve">El Club Deportivo </w:t>
      </w:r>
      <w:r w:rsidRPr="00220CB0">
        <w:rPr>
          <w:rFonts w:ascii="Universali" w:eastAsia="Times New Roman" w:hAnsi="Universali" w:cs="Times New Roman"/>
          <w:kern w:val="0"/>
          <w:sz w:val="21"/>
          <w:szCs w:val="21"/>
          <w:lang w:eastAsia="es-ES"/>
          <w14:ligatures w14:val="none"/>
        </w:rPr>
        <w:t>Capitalinos de Gran Canaria</w:t>
      </w:r>
      <w:r w:rsidRPr="00173FA9">
        <w:rPr>
          <w:rFonts w:ascii="Universali" w:eastAsia="Times New Roman" w:hAnsi="Universali" w:cs="Times New Roman"/>
          <w:kern w:val="0"/>
          <w:sz w:val="21"/>
          <w:szCs w:val="21"/>
          <w:lang w:eastAsia="es-ES"/>
          <w14:ligatures w14:val="none"/>
        </w:rPr>
        <w:t>, para dar cumplimiento a la </w:t>
      </w:r>
      <w:hyperlink r:id="rId5" w:history="1">
        <w:r w:rsidRPr="00173FA9">
          <w:rPr>
            <w:rFonts w:ascii="inherit" w:eastAsia="Times New Roman" w:hAnsi="inherit" w:cs="Times New Roman"/>
            <w:kern w:val="0"/>
            <w:sz w:val="21"/>
            <w:szCs w:val="21"/>
            <w:bdr w:val="none" w:sz="0" w:space="0" w:color="auto" w:frame="1"/>
            <w:lang w:eastAsia="es-ES"/>
            <w14:ligatures w14:val="none"/>
          </w:rPr>
          <w:t>Ley Canaria 12/2014, de 26 de diciembre, de transparencia y de acceso a la información pública</w:t>
        </w:r>
      </w:hyperlink>
      <w:r w:rsidRPr="00173FA9">
        <w:rPr>
          <w:rFonts w:ascii="Universali" w:eastAsia="Times New Roman" w:hAnsi="Universali" w:cs="Times New Roman"/>
          <w:kern w:val="0"/>
          <w:sz w:val="21"/>
          <w:szCs w:val="21"/>
          <w:lang w:eastAsia="es-ES"/>
          <w14:ligatures w14:val="none"/>
        </w:rPr>
        <w:t>, detalla la siguiente información:</w:t>
      </w:r>
    </w:p>
    <w:p w14:paraId="03A01E17" w14:textId="45ED017B" w:rsidR="00173FA9" w:rsidRPr="00173FA9" w:rsidRDefault="00173FA9" w:rsidP="00173FA9">
      <w:pPr>
        <w:shd w:val="clear" w:color="auto" w:fill="FFFFFF"/>
        <w:spacing w:after="0" w:line="240" w:lineRule="auto"/>
        <w:textAlignment w:val="baseline"/>
        <w:rPr>
          <w:rFonts w:ascii="Universali" w:eastAsia="Times New Roman" w:hAnsi="Universali" w:cs="Times New Roman"/>
          <w:color w:val="888888"/>
          <w:kern w:val="0"/>
          <w:sz w:val="21"/>
          <w:szCs w:val="21"/>
          <w:lang w:eastAsia="es-ES"/>
          <w14:ligatures w14:val="none"/>
        </w:rPr>
      </w:pPr>
    </w:p>
    <w:p w14:paraId="56EF9434" w14:textId="77777777" w:rsidR="00173FA9" w:rsidRPr="00173FA9" w:rsidRDefault="00173FA9" w:rsidP="00173FA9">
      <w:pPr>
        <w:shd w:val="clear" w:color="auto" w:fill="FFFFFF"/>
        <w:spacing w:after="192" w:line="240" w:lineRule="auto"/>
        <w:textAlignment w:val="baseline"/>
        <w:outlineLvl w:val="4"/>
        <w:rPr>
          <w:rFonts w:ascii="Gobold" w:eastAsia="Times New Roman" w:hAnsi="Gobold" w:cs="Times New Roman"/>
          <w:b/>
          <w:bCs/>
          <w:color w:val="555555"/>
          <w:kern w:val="0"/>
          <w:sz w:val="21"/>
          <w:szCs w:val="21"/>
          <w:lang w:eastAsia="es-ES"/>
          <w14:ligatures w14:val="none"/>
        </w:rPr>
      </w:pPr>
      <w:r w:rsidRPr="00173FA9">
        <w:rPr>
          <w:rFonts w:ascii="Gobold" w:eastAsia="Times New Roman" w:hAnsi="Gobold" w:cs="Times New Roman"/>
          <w:b/>
          <w:bCs/>
          <w:color w:val="555555"/>
          <w:kern w:val="0"/>
          <w:sz w:val="21"/>
          <w:szCs w:val="21"/>
          <w:lang w:eastAsia="es-ES"/>
          <w14:ligatures w14:val="none"/>
        </w:rPr>
        <w:t>1. Información Institucional</w:t>
      </w:r>
    </w:p>
    <w:p w14:paraId="40156728" w14:textId="77777777" w:rsidR="00173FA9" w:rsidRPr="00173FA9" w:rsidRDefault="00173FA9" w:rsidP="00173FA9">
      <w:pPr>
        <w:shd w:val="clear" w:color="auto" w:fill="FFFFFF"/>
        <w:spacing w:after="0" w:line="240" w:lineRule="auto"/>
        <w:textAlignment w:val="baseline"/>
        <w:rPr>
          <w:rFonts w:ascii="Universali" w:eastAsia="Times New Roman" w:hAnsi="Universali" w:cs="Times New Roman"/>
          <w:color w:val="888888"/>
          <w:kern w:val="0"/>
          <w:sz w:val="21"/>
          <w:szCs w:val="21"/>
          <w:lang w:eastAsia="es-ES"/>
          <w14:ligatures w14:val="none"/>
        </w:rPr>
      </w:pPr>
      <w:r w:rsidRPr="00173FA9">
        <w:rPr>
          <w:rFonts w:ascii="inherit" w:eastAsia="Times New Roman" w:hAnsi="inherit" w:cs="Times New Roman"/>
          <w:i/>
          <w:iCs/>
          <w:color w:val="888888"/>
          <w:kern w:val="0"/>
          <w:sz w:val="21"/>
          <w:szCs w:val="21"/>
          <w:bdr w:val="none" w:sz="0" w:space="0" w:color="auto" w:frame="1"/>
          <w:lang w:eastAsia="es-ES"/>
          <w14:ligatures w14:val="none"/>
        </w:rPr>
        <w:t>Normativa aplicable a la entidad.</w:t>
      </w:r>
    </w:p>
    <w:p w14:paraId="10234253" w14:textId="3BEE45C6" w:rsidR="00173FA9" w:rsidRPr="00173FA9" w:rsidRDefault="00173FA9" w:rsidP="00173FA9">
      <w:pPr>
        <w:shd w:val="clear" w:color="auto" w:fill="FFFFFF"/>
        <w:spacing w:after="300" w:line="240" w:lineRule="auto"/>
        <w:textAlignment w:val="baseline"/>
        <w:rPr>
          <w:rFonts w:ascii="Universali" w:eastAsia="Times New Roman" w:hAnsi="Universali" w:cs="Times New Roman"/>
          <w:color w:val="888888"/>
          <w:kern w:val="0"/>
          <w:sz w:val="21"/>
          <w:szCs w:val="21"/>
          <w:lang w:eastAsia="es-ES"/>
          <w14:ligatures w14:val="none"/>
        </w:rPr>
      </w:pPr>
      <w:r w:rsidRPr="00173FA9">
        <w:rPr>
          <w:rFonts w:ascii="Universali" w:eastAsia="Times New Roman" w:hAnsi="Universali" w:cs="Times New Roman"/>
          <w:color w:val="888888"/>
          <w:kern w:val="0"/>
          <w:sz w:val="21"/>
          <w:szCs w:val="21"/>
          <w:lang w:eastAsia="es-ES"/>
          <w14:ligatures w14:val="none"/>
        </w:rPr>
        <w:t xml:space="preserve">El Club Deportivo </w:t>
      </w:r>
      <w:r>
        <w:rPr>
          <w:rFonts w:ascii="Universali" w:eastAsia="Times New Roman" w:hAnsi="Universali" w:cs="Times New Roman"/>
          <w:color w:val="888888"/>
          <w:kern w:val="0"/>
          <w:sz w:val="21"/>
          <w:szCs w:val="21"/>
          <w:lang w:eastAsia="es-ES"/>
          <w14:ligatures w14:val="none"/>
        </w:rPr>
        <w:t>Capitalinos de Gran Canaria</w:t>
      </w:r>
      <w:r w:rsidRPr="00173FA9">
        <w:rPr>
          <w:rFonts w:ascii="Universali" w:eastAsia="Times New Roman" w:hAnsi="Universali" w:cs="Times New Roman"/>
          <w:color w:val="888888"/>
          <w:kern w:val="0"/>
          <w:sz w:val="21"/>
          <w:szCs w:val="21"/>
          <w:lang w:eastAsia="es-ES"/>
          <w14:ligatures w14:val="none"/>
        </w:rPr>
        <w:t xml:space="preserve"> se rige por la Ley 1/2019, de 30 de enero, de la Actividad Física y el Deporte de Canarias, por las disposiciones reglamentarias que la desarrollen, por los presentes Estatutos y reglamentos que los desarrollen y por aquellas otras normas que supletoriamente le sean de aplicación:</w:t>
      </w:r>
    </w:p>
    <w:p w14:paraId="33B426FF" w14:textId="77777777" w:rsidR="00173FA9" w:rsidRPr="00173FA9" w:rsidRDefault="00173FA9" w:rsidP="00173FA9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inherit" w:eastAsia="Times New Roman" w:hAnsi="inherit" w:cs="Times New Roman"/>
          <w:color w:val="000000" w:themeColor="text1"/>
          <w:kern w:val="0"/>
          <w:sz w:val="18"/>
          <w:szCs w:val="18"/>
          <w:lang w:eastAsia="es-ES"/>
          <w14:ligatures w14:val="none"/>
        </w:rPr>
      </w:pPr>
      <w:hyperlink r:id="rId6" w:history="1">
        <w:r w:rsidRPr="00173FA9">
          <w:rPr>
            <w:rFonts w:ascii="inherit" w:eastAsia="Times New Roman" w:hAnsi="inherit" w:cs="Times New Roman"/>
            <w:color w:val="000000" w:themeColor="text1"/>
            <w:kern w:val="0"/>
            <w:sz w:val="18"/>
            <w:szCs w:val="18"/>
            <w:bdr w:val="none" w:sz="0" w:space="0" w:color="auto" w:frame="1"/>
            <w:lang w:eastAsia="es-ES"/>
            <w14:ligatures w14:val="none"/>
          </w:rPr>
          <w:t>Ley 1/2019, de 30 de enero, de la Actividad Física y el Deporte de Canarias</w:t>
        </w:r>
      </w:hyperlink>
    </w:p>
    <w:p w14:paraId="2148CAFF" w14:textId="77777777" w:rsidR="00173FA9" w:rsidRPr="00173FA9" w:rsidRDefault="00173FA9" w:rsidP="00173FA9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inherit" w:eastAsia="Times New Roman" w:hAnsi="inherit" w:cs="Times New Roman"/>
          <w:color w:val="000000" w:themeColor="text1"/>
          <w:kern w:val="0"/>
          <w:sz w:val="18"/>
          <w:szCs w:val="18"/>
          <w:lang w:eastAsia="es-ES"/>
          <w14:ligatures w14:val="none"/>
        </w:rPr>
      </w:pPr>
      <w:hyperlink r:id="rId7" w:history="1">
        <w:r w:rsidRPr="00173FA9">
          <w:rPr>
            <w:rFonts w:ascii="inherit" w:eastAsia="Times New Roman" w:hAnsi="inherit" w:cs="Times New Roman"/>
            <w:color w:val="000000" w:themeColor="text1"/>
            <w:kern w:val="0"/>
            <w:sz w:val="18"/>
            <w:szCs w:val="18"/>
            <w:bdr w:val="none" w:sz="0" w:space="0" w:color="auto" w:frame="1"/>
            <w:lang w:eastAsia="es-ES"/>
            <w14:ligatures w14:val="none"/>
          </w:rPr>
          <w:t>Reglamento general y de competiciones de la Real Federación Española de Béisbol y Sófbol</w:t>
        </w:r>
      </w:hyperlink>
    </w:p>
    <w:p w14:paraId="00A0619F" w14:textId="132B95A0" w:rsidR="00173FA9" w:rsidRPr="00220CB0" w:rsidRDefault="00173FA9" w:rsidP="00173FA9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inherit" w:eastAsia="Times New Roman" w:hAnsi="inherit" w:cs="Times New Roman"/>
          <w:color w:val="000000" w:themeColor="text1"/>
          <w:kern w:val="0"/>
          <w:sz w:val="18"/>
          <w:szCs w:val="18"/>
          <w:lang w:eastAsia="es-ES"/>
          <w14:ligatures w14:val="none"/>
        </w:rPr>
      </w:pPr>
      <w:hyperlink r:id="rId8" w:history="1">
        <w:r w:rsidRPr="00173FA9">
          <w:rPr>
            <w:rFonts w:ascii="inherit" w:eastAsia="Times New Roman" w:hAnsi="inherit" w:cs="Times New Roman"/>
            <w:color w:val="000000" w:themeColor="text1"/>
            <w:kern w:val="0"/>
            <w:sz w:val="18"/>
            <w:szCs w:val="18"/>
            <w:bdr w:val="none" w:sz="0" w:space="0" w:color="auto" w:frame="1"/>
            <w:lang w:eastAsia="es-ES"/>
            <w14:ligatures w14:val="none"/>
          </w:rPr>
          <w:t xml:space="preserve">Estatutos Club Deportivo </w:t>
        </w:r>
        <w:r w:rsidRPr="00220CB0">
          <w:rPr>
            <w:rFonts w:ascii="inherit" w:eastAsia="Times New Roman" w:hAnsi="inherit" w:cs="Times New Roman"/>
            <w:color w:val="000000" w:themeColor="text1"/>
            <w:kern w:val="0"/>
            <w:sz w:val="18"/>
            <w:szCs w:val="18"/>
            <w:bdr w:val="none" w:sz="0" w:space="0" w:color="auto" w:frame="1"/>
            <w:lang w:eastAsia="es-ES"/>
            <w14:ligatures w14:val="none"/>
          </w:rPr>
          <w:t>Capitalinos</w:t>
        </w:r>
      </w:hyperlink>
      <w:r w:rsidRPr="00220CB0">
        <w:rPr>
          <w:rFonts w:ascii="inherit" w:eastAsia="Times New Roman" w:hAnsi="inherit" w:cs="Times New Roman"/>
          <w:color w:val="000000" w:themeColor="text1"/>
          <w:kern w:val="0"/>
          <w:sz w:val="18"/>
          <w:szCs w:val="18"/>
          <w:lang w:eastAsia="es-ES"/>
          <w14:ligatures w14:val="none"/>
        </w:rPr>
        <w:t xml:space="preserve"> de Gran Canaria</w:t>
      </w:r>
    </w:p>
    <w:p w14:paraId="4E3E1D0A" w14:textId="77777777" w:rsidR="00173FA9" w:rsidRPr="00173FA9" w:rsidRDefault="00173FA9" w:rsidP="00173FA9">
      <w:pPr>
        <w:shd w:val="clear" w:color="auto" w:fill="FFFFFF"/>
        <w:spacing w:after="0" w:line="240" w:lineRule="auto"/>
        <w:ind w:left="1020"/>
        <w:textAlignment w:val="baseline"/>
        <w:rPr>
          <w:rFonts w:ascii="inherit" w:eastAsia="Times New Roman" w:hAnsi="inherit" w:cs="Times New Roman"/>
          <w:color w:val="888888"/>
          <w:kern w:val="0"/>
          <w:sz w:val="18"/>
          <w:szCs w:val="18"/>
          <w:lang w:eastAsia="es-ES"/>
          <w14:ligatures w14:val="none"/>
        </w:rPr>
      </w:pPr>
    </w:p>
    <w:p w14:paraId="23CDC118" w14:textId="77777777" w:rsidR="00173FA9" w:rsidRPr="00173FA9" w:rsidRDefault="00173FA9" w:rsidP="00173FA9">
      <w:pPr>
        <w:shd w:val="clear" w:color="auto" w:fill="FFFFFF"/>
        <w:spacing w:after="0" w:line="240" w:lineRule="auto"/>
        <w:textAlignment w:val="baseline"/>
        <w:rPr>
          <w:rFonts w:ascii="Universali" w:eastAsia="Times New Roman" w:hAnsi="Universali" w:cs="Times New Roman"/>
          <w:color w:val="888888"/>
          <w:kern w:val="0"/>
          <w:sz w:val="21"/>
          <w:szCs w:val="21"/>
          <w:lang w:eastAsia="es-ES"/>
          <w14:ligatures w14:val="none"/>
        </w:rPr>
      </w:pPr>
      <w:r w:rsidRPr="00173FA9">
        <w:rPr>
          <w:rFonts w:ascii="inherit" w:eastAsia="Times New Roman" w:hAnsi="inherit" w:cs="Times New Roman"/>
          <w:i/>
          <w:iCs/>
          <w:color w:val="888888"/>
          <w:kern w:val="0"/>
          <w:sz w:val="21"/>
          <w:szCs w:val="21"/>
          <w:bdr w:val="none" w:sz="0" w:space="0" w:color="auto" w:frame="1"/>
          <w:lang w:eastAsia="es-ES"/>
          <w14:ligatures w14:val="none"/>
        </w:rPr>
        <w:t>Información relativa a las funciones que desarrolla la entidad.</w:t>
      </w:r>
    </w:p>
    <w:p w14:paraId="27756F44" w14:textId="2E30AD6C" w:rsidR="00173FA9" w:rsidRPr="00173FA9" w:rsidRDefault="00173FA9" w:rsidP="00173FA9">
      <w:pPr>
        <w:shd w:val="clear" w:color="auto" w:fill="FFFFFF"/>
        <w:spacing w:after="300" w:line="240" w:lineRule="auto"/>
        <w:textAlignment w:val="baseline"/>
        <w:rPr>
          <w:rFonts w:ascii="Universali" w:eastAsia="Times New Roman" w:hAnsi="Universali" w:cs="Times New Roman"/>
          <w:color w:val="888888"/>
          <w:kern w:val="0"/>
          <w:sz w:val="21"/>
          <w:szCs w:val="21"/>
          <w:lang w:eastAsia="es-ES"/>
          <w14:ligatures w14:val="none"/>
        </w:rPr>
      </w:pPr>
      <w:r w:rsidRPr="00173FA9">
        <w:rPr>
          <w:rFonts w:ascii="Universali" w:eastAsia="Times New Roman" w:hAnsi="Universali" w:cs="Times New Roman"/>
          <w:color w:val="888888"/>
          <w:kern w:val="0"/>
          <w:sz w:val="21"/>
          <w:szCs w:val="21"/>
          <w:lang w:eastAsia="es-ES"/>
          <w14:ligatures w14:val="none"/>
        </w:rPr>
        <w:t xml:space="preserve">El Club Deportivo </w:t>
      </w:r>
      <w:r>
        <w:rPr>
          <w:rFonts w:ascii="Universali" w:eastAsia="Times New Roman" w:hAnsi="Universali" w:cs="Times New Roman"/>
          <w:color w:val="888888"/>
          <w:kern w:val="0"/>
          <w:sz w:val="21"/>
          <w:szCs w:val="21"/>
          <w:lang w:eastAsia="es-ES"/>
          <w14:ligatures w14:val="none"/>
        </w:rPr>
        <w:t>Capitalinos de Gran Canaria</w:t>
      </w:r>
      <w:r w:rsidRPr="00173FA9">
        <w:rPr>
          <w:rFonts w:ascii="Universali" w:eastAsia="Times New Roman" w:hAnsi="Universali" w:cs="Times New Roman"/>
          <w:color w:val="888888"/>
          <w:kern w:val="0"/>
          <w:sz w:val="21"/>
          <w:szCs w:val="21"/>
          <w:lang w:eastAsia="es-ES"/>
          <w14:ligatures w14:val="none"/>
        </w:rPr>
        <w:t xml:space="preserve"> fue fundado, con duración indefinida, en </w:t>
      </w:r>
      <w:r>
        <w:rPr>
          <w:rFonts w:ascii="Universali" w:eastAsia="Times New Roman" w:hAnsi="Universali" w:cs="Times New Roman"/>
          <w:color w:val="888888"/>
          <w:kern w:val="0"/>
          <w:sz w:val="21"/>
          <w:szCs w:val="21"/>
          <w:lang w:eastAsia="es-ES"/>
          <w14:ligatures w14:val="none"/>
        </w:rPr>
        <w:t>Las Palmas de Gran Canaria</w:t>
      </w:r>
      <w:r w:rsidRPr="00173FA9">
        <w:rPr>
          <w:rFonts w:ascii="Universali" w:eastAsia="Times New Roman" w:hAnsi="Universali" w:cs="Times New Roman"/>
          <w:color w:val="888888"/>
          <w:kern w:val="0"/>
          <w:sz w:val="21"/>
          <w:szCs w:val="21"/>
          <w:lang w:eastAsia="es-ES"/>
          <w14:ligatures w14:val="none"/>
        </w:rPr>
        <w:t xml:space="preserve"> (</w:t>
      </w:r>
      <w:r>
        <w:rPr>
          <w:rFonts w:ascii="Universali" w:eastAsia="Times New Roman" w:hAnsi="Universali" w:cs="Times New Roman"/>
          <w:color w:val="888888"/>
          <w:kern w:val="0"/>
          <w:sz w:val="21"/>
          <w:szCs w:val="21"/>
          <w:lang w:eastAsia="es-ES"/>
          <w14:ligatures w14:val="none"/>
        </w:rPr>
        <w:t>Las Palmas</w:t>
      </w:r>
      <w:r w:rsidRPr="00173FA9">
        <w:rPr>
          <w:rFonts w:ascii="Universali" w:eastAsia="Times New Roman" w:hAnsi="Universali" w:cs="Times New Roman"/>
          <w:color w:val="888888"/>
          <w:kern w:val="0"/>
          <w:sz w:val="21"/>
          <w:szCs w:val="21"/>
          <w:lang w:eastAsia="es-ES"/>
          <w14:ligatures w14:val="none"/>
        </w:rPr>
        <w:t xml:space="preserve">) el </w:t>
      </w:r>
      <w:r w:rsidR="00220CB0">
        <w:rPr>
          <w:rFonts w:ascii="Universali" w:eastAsia="Times New Roman" w:hAnsi="Universali" w:cs="Times New Roman"/>
          <w:color w:val="888888"/>
          <w:kern w:val="0"/>
          <w:sz w:val="21"/>
          <w:szCs w:val="21"/>
          <w:lang w:eastAsia="es-ES"/>
          <w14:ligatures w14:val="none"/>
        </w:rPr>
        <w:t>8</w:t>
      </w:r>
      <w:r w:rsidRPr="00173FA9">
        <w:rPr>
          <w:rFonts w:ascii="Universali" w:eastAsia="Times New Roman" w:hAnsi="Universali" w:cs="Times New Roman"/>
          <w:color w:val="888888"/>
          <w:kern w:val="0"/>
          <w:sz w:val="21"/>
          <w:szCs w:val="21"/>
          <w:lang w:eastAsia="es-ES"/>
          <w14:ligatures w14:val="none"/>
        </w:rPr>
        <w:t xml:space="preserve"> de </w:t>
      </w:r>
      <w:r w:rsidR="00220CB0">
        <w:rPr>
          <w:rFonts w:ascii="Universali" w:eastAsia="Times New Roman" w:hAnsi="Universali" w:cs="Times New Roman"/>
          <w:color w:val="888888"/>
          <w:kern w:val="0"/>
          <w:sz w:val="21"/>
          <w:szCs w:val="21"/>
          <w:lang w:eastAsia="es-ES"/>
          <w14:ligatures w14:val="none"/>
        </w:rPr>
        <w:t>octubre</w:t>
      </w:r>
      <w:r w:rsidRPr="00173FA9">
        <w:rPr>
          <w:rFonts w:ascii="Universali" w:eastAsia="Times New Roman" w:hAnsi="Universali" w:cs="Times New Roman"/>
          <w:color w:val="888888"/>
          <w:kern w:val="0"/>
          <w:sz w:val="21"/>
          <w:szCs w:val="21"/>
          <w:lang w:eastAsia="es-ES"/>
          <w14:ligatures w14:val="none"/>
        </w:rPr>
        <w:t xml:space="preserve"> de </w:t>
      </w:r>
      <w:r>
        <w:rPr>
          <w:rFonts w:ascii="Universali" w:eastAsia="Times New Roman" w:hAnsi="Universali" w:cs="Times New Roman"/>
          <w:color w:val="888888"/>
          <w:kern w:val="0"/>
          <w:sz w:val="21"/>
          <w:szCs w:val="21"/>
          <w:lang w:eastAsia="es-ES"/>
          <w14:ligatures w14:val="none"/>
        </w:rPr>
        <w:t>2009</w:t>
      </w:r>
      <w:r w:rsidRPr="00173FA9">
        <w:rPr>
          <w:rFonts w:ascii="Universali" w:eastAsia="Times New Roman" w:hAnsi="Universali" w:cs="Times New Roman"/>
          <w:color w:val="888888"/>
          <w:kern w:val="0"/>
          <w:sz w:val="21"/>
          <w:szCs w:val="21"/>
          <w:lang w:eastAsia="es-ES"/>
          <w14:ligatures w14:val="none"/>
        </w:rPr>
        <w:t xml:space="preserve"> al amparo de la Ley Canaria del Deporte (Ley 8/1987, de 9 de julio) y normas de desarrollo; como una asociación privada sin ánimo de lucro, con personalidad jurídica y capacidad de obrar, que tiene por objetivos básicos el fomento, desarrollo y práctica continuada de la actividad física y deportiva; desarrollando como principal especialidad deportiva la de Béisbol y Sófbol.</w:t>
      </w:r>
    </w:p>
    <w:p w14:paraId="1481E227" w14:textId="55CDB00F" w:rsidR="00173FA9" w:rsidRPr="00173FA9" w:rsidRDefault="00173FA9" w:rsidP="00173FA9">
      <w:pPr>
        <w:shd w:val="clear" w:color="auto" w:fill="FFFFFF"/>
        <w:spacing w:after="300" w:line="240" w:lineRule="auto"/>
        <w:textAlignment w:val="baseline"/>
        <w:rPr>
          <w:rFonts w:ascii="Universali" w:eastAsia="Times New Roman" w:hAnsi="Universali" w:cs="Times New Roman"/>
          <w:color w:val="888888"/>
          <w:kern w:val="0"/>
          <w:sz w:val="21"/>
          <w:szCs w:val="21"/>
          <w:lang w:eastAsia="es-ES"/>
          <w14:ligatures w14:val="none"/>
        </w:rPr>
      </w:pPr>
      <w:r w:rsidRPr="00173FA9">
        <w:rPr>
          <w:rFonts w:ascii="Universali" w:eastAsia="Times New Roman" w:hAnsi="Universali" w:cs="Times New Roman"/>
          <w:color w:val="888888"/>
          <w:kern w:val="0"/>
          <w:sz w:val="21"/>
          <w:szCs w:val="21"/>
          <w:lang w:eastAsia="es-ES"/>
          <w14:ligatures w14:val="none"/>
        </w:rPr>
        <w:t>Su domicilio social se encuentra en C</w:t>
      </w:r>
      <w:r>
        <w:rPr>
          <w:rFonts w:ascii="Universali" w:eastAsia="Times New Roman" w:hAnsi="Universali" w:cs="Times New Roman"/>
          <w:color w:val="888888"/>
          <w:kern w:val="0"/>
          <w:sz w:val="21"/>
          <w:szCs w:val="21"/>
          <w:lang w:eastAsia="es-ES"/>
          <w14:ligatures w14:val="none"/>
        </w:rPr>
        <w:t>alle Roque Nublo 22</w:t>
      </w:r>
      <w:r w:rsidRPr="00173FA9">
        <w:rPr>
          <w:rFonts w:ascii="Universali" w:eastAsia="Times New Roman" w:hAnsi="Universali" w:cs="Times New Roman"/>
          <w:color w:val="888888"/>
          <w:kern w:val="0"/>
          <w:sz w:val="21"/>
          <w:szCs w:val="21"/>
          <w:lang w:eastAsia="es-ES"/>
          <w14:ligatures w14:val="none"/>
        </w:rPr>
        <w:t>,</w:t>
      </w:r>
      <w:r>
        <w:rPr>
          <w:rFonts w:ascii="Universali" w:eastAsia="Times New Roman" w:hAnsi="Universali" w:cs="Times New Roman"/>
          <w:color w:val="888888"/>
          <w:kern w:val="0"/>
          <w:sz w:val="21"/>
          <w:szCs w:val="21"/>
          <w:lang w:eastAsia="es-ES"/>
          <w14:ligatures w14:val="none"/>
        </w:rPr>
        <w:t xml:space="preserve"> 2º Piso, Puerta 41</w:t>
      </w:r>
      <w:r w:rsidRPr="00173FA9">
        <w:rPr>
          <w:rFonts w:ascii="Universali" w:eastAsia="Times New Roman" w:hAnsi="Universali" w:cs="Times New Roman"/>
          <w:color w:val="888888"/>
          <w:kern w:val="0"/>
          <w:sz w:val="21"/>
          <w:szCs w:val="21"/>
          <w:lang w:eastAsia="es-ES"/>
          <w14:ligatures w14:val="none"/>
        </w:rPr>
        <w:t>, 3</w:t>
      </w:r>
      <w:r>
        <w:rPr>
          <w:rFonts w:ascii="Universali" w:eastAsia="Times New Roman" w:hAnsi="Universali" w:cs="Times New Roman"/>
          <w:color w:val="888888"/>
          <w:kern w:val="0"/>
          <w:sz w:val="21"/>
          <w:szCs w:val="21"/>
          <w:lang w:eastAsia="es-ES"/>
          <w14:ligatures w14:val="none"/>
        </w:rPr>
        <w:t>5200</w:t>
      </w:r>
      <w:r w:rsidRPr="00173FA9">
        <w:rPr>
          <w:rFonts w:ascii="Universali" w:eastAsia="Times New Roman" w:hAnsi="Universali" w:cs="Times New Roman"/>
          <w:color w:val="888888"/>
          <w:kern w:val="0"/>
          <w:sz w:val="21"/>
          <w:szCs w:val="21"/>
          <w:lang w:eastAsia="es-ES"/>
          <w14:ligatures w14:val="none"/>
        </w:rPr>
        <w:t xml:space="preserve"> </w:t>
      </w:r>
      <w:r>
        <w:rPr>
          <w:rFonts w:ascii="Universali" w:eastAsia="Times New Roman" w:hAnsi="Universali" w:cs="Times New Roman"/>
          <w:color w:val="888888"/>
          <w:kern w:val="0"/>
          <w:sz w:val="21"/>
          <w:szCs w:val="21"/>
          <w:lang w:eastAsia="es-ES"/>
          <w14:ligatures w14:val="none"/>
        </w:rPr>
        <w:t>Telde</w:t>
      </w:r>
      <w:r w:rsidRPr="00173FA9">
        <w:rPr>
          <w:rFonts w:ascii="Universali" w:eastAsia="Times New Roman" w:hAnsi="Universali" w:cs="Times New Roman"/>
          <w:color w:val="888888"/>
          <w:kern w:val="0"/>
          <w:sz w:val="21"/>
          <w:szCs w:val="21"/>
          <w:lang w:eastAsia="es-ES"/>
          <w14:ligatures w14:val="none"/>
        </w:rPr>
        <w:t xml:space="preserve">, </w:t>
      </w:r>
      <w:r>
        <w:rPr>
          <w:rFonts w:ascii="Universali" w:eastAsia="Times New Roman" w:hAnsi="Universali" w:cs="Times New Roman"/>
          <w:color w:val="888888"/>
          <w:kern w:val="0"/>
          <w:sz w:val="21"/>
          <w:szCs w:val="21"/>
          <w:lang w:eastAsia="es-ES"/>
          <w14:ligatures w14:val="none"/>
        </w:rPr>
        <w:t>Las Palmas</w:t>
      </w:r>
      <w:r w:rsidRPr="00173FA9">
        <w:rPr>
          <w:rFonts w:ascii="Universali" w:eastAsia="Times New Roman" w:hAnsi="Universali" w:cs="Times New Roman"/>
          <w:color w:val="888888"/>
          <w:kern w:val="0"/>
          <w:sz w:val="21"/>
          <w:szCs w:val="21"/>
          <w:lang w:eastAsia="es-ES"/>
          <w14:ligatures w14:val="none"/>
        </w:rPr>
        <w:t>.</w:t>
      </w:r>
    </w:p>
    <w:p w14:paraId="5BFCCC6C" w14:textId="77777777" w:rsidR="00173FA9" w:rsidRPr="00173FA9" w:rsidRDefault="00173FA9" w:rsidP="00173FA9">
      <w:pPr>
        <w:shd w:val="clear" w:color="auto" w:fill="FFFFFF"/>
        <w:spacing w:after="192" w:line="240" w:lineRule="auto"/>
        <w:textAlignment w:val="baseline"/>
        <w:outlineLvl w:val="4"/>
        <w:rPr>
          <w:rFonts w:ascii="Gobold" w:eastAsia="Times New Roman" w:hAnsi="Gobold" w:cs="Times New Roman"/>
          <w:b/>
          <w:bCs/>
          <w:color w:val="555555"/>
          <w:kern w:val="0"/>
          <w:sz w:val="21"/>
          <w:szCs w:val="21"/>
          <w:lang w:eastAsia="es-ES"/>
          <w14:ligatures w14:val="none"/>
        </w:rPr>
      </w:pPr>
      <w:r w:rsidRPr="00173FA9">
        <w:rPr>
          <w:rFonts w:ascii="Gobold" w:eastAsia="Times New Roman" w:hAnsi="Gobold" w:cs="Times New Roman"/>
          <w:b/>
          <w:bCs/>
          <w:color w:val="555555"/>
          <w:kern w:val="0"/>
          <w:sz w:val="21"/>
          <w:szCs w:val="21"/>
          <w:lang w:eastAsia="es-ES"/>
          <w14:ligatures w14:val="none"/>
        </w:rPr>
        <w:t>2. Información Organizativa</w:t>
      </w:r>
    </w:p>
    <w:p w14:paraId="5DC7DE91" w14:textId="67467C2B" w:rsidR="00173FA9" w:rsidRPr="00220CB0" w:rsidRDefault="00173FA9">
      <w:r w:rsidRPr="00220CB0">
        <w:t>ORGANIGRAMA DE LA ENTIDAD</w:t>
      </w:r>
    </w:p>
    <w:p w14:paraId="6A2932D9" w14:textId="49F4935A" w:rsidR="00173FA9" w:rsidRPr="00220CB0" w:rsidRDefault="00173FA9">
      <w:r w:rsidRPr="00173FA9">
        <w:t>Presidente</w:t>
      </w:r>
    </w:p>
    <w:p w14:paraId="0AFA0D29" w14:textId="06C941BE" w:rsidR="00173FA9" w:rsidRPr="00220CB0" w:rsidRDefault="00220CB0" w:rsidP="00173FA9">
      <w:r w:rsidRPr="00220CB0">
        <w:t xml:space="preserve">Josué enrique Fernández Pérez </w:t>
      </w:r>
    </w:p>
    <w:p w14:paraId="788793ED" w14:textId="71EBCAD8" w:rsidR="00173FA9" w:rsidRPr="00173FA9" w:rsidRDefault="00173FA9" w:rsidP="00173FA9">
      <w:r w:rsidRPr="00173FA9">
        <w:t xml:space="preserve">Vicepresidente </w:t>
      </w:r>
    </w:p>
    <w:p w14:paraId="68776EF8" w14:textId="7AE3588C" w:rsidR="00173FA9" w:rsidRPr="00220CB0" w:rsidRDefault="00220CB0" w:rsidP="00173FA9">
      <w:r w:rsidRPr="00220CB0">
        <w:t xml:space="preserve">Javier Leonardo Fernández Pérez </w:t>
      </w:r>
    </w:p>
    <w:p w14:paraId="0B53DFE5" w14:textId="7EAB7859" w:rsidR="00173FA9" w:rsidRPr="00173FA9" w:rsidRDefault="00173FA9" w:rsidP="00173FA9">
      <w:r w:rsidRPr="00173FA9">
        <w:t>Secretari</w:t>
      </w:r>
      <w:r w:rsidR="00220CB0" w:rsidRPr="00220CB0">
        <w:t>o</w:t>
      </w:r>
    </w:p>
    <w:p w14:paraId="70C6CE7B" w14:textId="11A9A1D8" w:rsidR="00220CB0" w:rsidRPr="00220CB0" w:rsidRDefault="00220CB0" w:rsidP="00220CB0">
      <w:r w:rsidRPr="00220CB0">
        <w:t>J</w:t>
      </w:r>
      <w:r w:rsidRPr="00220CB0">
        <w:t>ulio Antonio</w:t>
      </w:r>
      <w:r w:rsidRPr="00220CB0">
        <w:t xml:space="preserve"> Fernández Pérez </w:t>
      </w:r>
    </w:p>
    <w:p w14:paraId="21D75E49" w14:textId="2ABB0500" w:rsidR="00173FA9" w:rsidRPr="00173FA9" w:rsidRDefault="00173FA9" w:rsidP="00173FA9">
      <w:r w:rsidRPr="00173FA9">
        <w:t> Tesorero</w:t>
      </w:r>
    </w:p>
    <w:p w14:paraId="4849DFEF" w14:textId="54D47ADA" w:rsidR="00173FA9" w:rsidRPr="00173FA9" w:rsidRDefault="00220CB0" w:rsidP="00173FA9">
      <w:r w:rsidRPr="00220CB0">
        <w:t xml:space="preserve">Osmany González Pedrosa </w:t>
      </w:r>
    </w:p>
    <w:p w14:paraId="73662464" w14:textId="55209F33" w:rsidR="00173FA9" w:rsidRPr="00173FA9" w:rsidRDefault="00173FA9" w:rsidP="00173FA9">
      <w:r w:rsidRPr="00173FA9">
        <w:t> Vocal</w:t>
      </w:r>
    </w:p>
    <w:p w14:paraId="3CF5F207" w14:textId="7F3C2DA9" w:rsidR="00220CB0" w:rsidRPr="00173FA9" w:rsidRDefault="00220CB0" w:rsidP="00220CB0">
      <w:r w:rsidRPr="00220CB0">
        <w:t>Luis</w:t>
      </w:r>
      <w:r w:rsidRPr="00220CB0">
        <w:t xml:space="preserve"> González Pedrosa </w:t>
      </w:r>
    </w:p>
    <w:p w14:paraId="72CFB3E8" w14:textId="77777777" w:rsidR="00173FA9" w:rsidRDefault="00173FA9"/>
    <w:sectPr w:rsidR="00173F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bold">
    <w:altName w:val="Cambria"/>
    <w:panose1 w:val="00000000000000000000"/>
    <w:charset w:val="00"/>
    <w:family w:val="roman"/>
    <w:notTrueType/>
    <w:pitch w:val="default"/>
  </w:font>
  <w:font w:name="Universali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057EF"/>
    <w:multiLevelType w:val="multilevel"/>
    <w:tmpl w:val="4432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376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A9"/>
    <w:rsid w:val="00173FA9"/>
    <w:rsid w:val="00220CB0"/>
    <w:rsid w:val="0026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5B2E"/>
  <w15:chartTrackingRefBased/>
  <w15:docId w15:val="{DC9857BA-10C0-4F0F-BDAF-113F13D0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3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3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3F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3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3F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3F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3F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3F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3F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3F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3F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3F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3F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3FA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3F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3F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3F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3F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73F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73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73F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73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73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73F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73FA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73FA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3F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3FA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73F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0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43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760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90032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34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8000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223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2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24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561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166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835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376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9535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linspuertocruz.es/download/Club/Estatuto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rlinspuertocruz.es/download/REGLAMENTO%20FEDERACION%20ESPANOLA%2020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linspuertocruz.es/download/Club/LEY%201_2019.pdf" TargetMode="External"/><Relationship Id="rId5" Type="http://schemas.openxmlformats.org/officeDocument/2006/relationships/hyperlink" Target="https://www.marlinspuertocruz.es/download/Club/LEY%2012_2014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Josué Fernandez Perez</dc:creator>
  <cp:keywords/>
  <dc:description/>
  <cp:lastModifiedBy>Josué Fernandez Perez</cp:lastModifiedBy>
  <cp:revision>1</cp:revision>
  <dcterms:created xsi:type="dcterms:W3CDTF">2025-04-01T18:09:00Z</dcterms:created>
  <dcterms:modified xsi:type="dcterms:W3CDTF">2025-04-01T20:40:00Z</dcterms:modified>
</cp:coreProperties>
</file>